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2" w:rsidRDefault="00631395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 w:rsidRPr="0063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7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D07BF0" w:rsidRDefault="00275671">
      <w:pPr>
        <w:pStyle w:val="Default"/>
        <w:spacing w:after="120"/>
        <w:jc w:val="right"/>
        <w:rPr>
          <w:rFonts w:ascii="Tahoma" w:eastAsia="Tahoma" w:hAnsi="Tahoma" w:cs="Tahoma"/>
        </w:rPr>
      </w:pPr>
      <w:r w:rsidRPr="00D07BF0">
        <w:rPr>
          <w:rFonts w:ascii="Tahoma" w:hAnsi="Tahoma"/>
          <w:sz w:val="56"/>
          <w:szCs w:val="56"/>
        </w:rPr>
        <w:t>Серия "Retail Lite"</w:t>
      </w:r>
    </w:p>
    <w:p w:rsidR="00374A22" w:rsidRPr="00D07BF0" w:rsidRDefault="00374A22">
      <w:pPr>
        <w:pStyle w:val="Default"/>
        <w:spacing w:after="120"/>
        <w:jc w:val="right"/>
        <w:rPr>
          <w:rFonts w:ascii="Tahoma" w:eastAsia="Tahoma" w:hAnsi="Tahoma" w:cs="Tahoma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D07BF0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АРТ</w:t>
      </w:r>
      <w:r w:rsidRPr="00D07BF0">
        <w:rPr>
          <w:rFonts w:ascii="Tahoma" w:hAnsi="Tahoma"/>
        </w:rPr>
        <w:t>.: ViLED СС 08-У-С-24-1194.69.29-4-0-65</w:t>
      </w:r>
    </w:p>
    <w:p w:rsidR="00582B12" w:rsidRPr="00D07BF0" w:rsidRDefault="00582B12" w:rsidP="0015389A">
      <w:pPr>
        <w:pStyle w:val="Default"/>
        <w:spacing w:after="0"/>
        <w:jc w:val="center"/>
        <w:rPr>
          <w:rFonts w:ascii="Tahoma" w:hAnsi="Tahoma"/>
          <w:b/>
        </w:rPr>
      </w:pPr>
    </w:p>
    <w:p w:rsidR="00374A22" w:rsidRPr="00D07BF0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</w:rPr>
      </w:pPr>
      <w:r w:rsidRPr="00D07BF0">
        <w:rPr>
          <w:rFonts w:ascii="Tahoma" w:hAnsi="Tahoma"/>
          <w:b/>
        </w:rPr>
        <w:t>Retail Lite микропризма, 24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6673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Соотношение лм / Вт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126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УХЛ4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1194х69х29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0,45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рассеивателя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Полистирол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 (накладной / подвесной / выносной)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+35 / +1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2910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Облегченный светильник Retail Lite представляет собой пластиковый корпус с алюминиевыми крепежными элементами, которые позволяют использовать различные типы креплений: подвесное, накладное и крепление на выносных элементах для подсветки поверхности. Светильники возможно соединить в линию или под углом для создания непрерывных световых линий с проходным подключением.
Применяется в офисах магазинах и других общественных помещениях.
Мелкий геометрический рисунок дает более равномерное рассеивание, делая свет мягким и комфортным для глаз.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eastAsia="ru-RU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F0" w:rsidRDefault="00D07BF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631395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0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D07BF0" w:rsidRDefault="00D07BF0">
      <w:pPr>
        <w:rPr>
          <w:rFonts w:ascii="Tahoma" w:eastAsia="Calibri" w:hAnsi="Tahoma" w:cs="Calibri"/>
          <w:b/>
          <w:bCs/>
          <w:color w:val="92D050"/>
          <w:sz w:val="22"/>
          <w:szCs w:val="22"/>
          <w:u w:color="92D050"/>
          <w:lang w:val="ru-RU"/>
        </w:rPr>
      </w:pPr>
      <w:r>
        <w:rPr>
          <w:rFonts w:ascii="Tahoma" w:hAnsi="Tahoma"/>
          <w:b/>
          <w:bCs/>
          <w:color w:val="92D050"/>
          <w:u w:color="92D050"/>
        </w:rPr>
        <w:br w:type="page"/>
      </w: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lastRenderedPageBreak/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631395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 w:rsidRPr="00631395">
        <w:rPr>
          <w:noProof/>
        </w:rPr>
        <w:pict>
          <v:shape id="_x0000_s1028" type="#_x0000_t75" style="position:absolute;margin-left:-44.55pt;margin-top:8.6pt;width:228pt;height:150.75pt;z-index:251662336">
            <v:imagedata r:id="rId11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 w:rsidSect="00631395">
      <w:headerReference w:type="default" r:id="rId13"/>
      <w:footerReference w:type="default" r:id="rId14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98" w:rsidRDefault="005C2498">
      <w:r>
        <w:separator/>
      </w:r>
    </w:p>
  </w:endnote>
  <w:endnote w:type="continuationSeparator" w:id="1">
    <w:p w:rsidR="005C2498" w:rsidRDefault="005C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98" w:rsidRDefault="005C2498">
      <w:r>
        <w:separator/>
      </w:r>
    </w:p>
  </w:footnote>
  <w:footnote w:type="continuationSeparator" w:id="1">
    <w:p w:rsidR="005C2498" w:rsidRDefault="005C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5C2498"/>
    <w:rsid w:val="00631395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C30BD2"/>
    <w:rsid w:val="00D07BF0"/>
    <w:rsid w:val="00D4591A"/>
    <w:rsid w:val="00EA2804"/>
    <w:rsid w:val="00F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5"/>
    <w:rPr>
      <w:u w:val="single"/>
    </w:rPr>
  </w:style>
  <w:style w:type="paragraph" w:customStyle="1" w:styleId="HeaderFooter">
    <w:name w:val="Header &amp; Footer"/>
    <w:rsid w:val="006313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4">
    <w:name w:val="List Paragraph"/>
    <w:rsid w:val="0063139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rsid w:val="00631395"/>
    <w:pPr>
      <w:numPr>
        <w:numId w:val="1"/>
      </w:numPr>
    </w:pPr>
  </w:style>
  <w:style w:type="paragraph" w:customStyle="1" w:styleId="TableContents">
    <w:name w:val="Table Contents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a5">
    <w:name w:val="Table Grid"/>
    <w:basedOn w:val="a1"/>
    <w:uiPriority w:val="39"/>
    <w:rsid w:val="000B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